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 xml:space="preserve">Это беспроводной </w:t>
      </w:r>
      <w:proofErr w:type="gramStart"/>
      <w:r w:rsidRPr="00F17B70">
        <w:rPr>
          <w:rFonts w:ascii="Times New Roman" w:eastAsia="Times New Roman" w:hAnsi="Times New Roman" w:cs="Times New Roman"/>
          <w:color w:val="000000"/>
          <w:sz w:val="20"/>
          <w:szCs w:val="20"/>
          <w:lang w:eastAsia="ru-RU"/>
        </w:rPr>
        <w:t>приемник</w:t>
      </w:r>
      <w:proofErr w:type="gramEnd"/>
      <w:r w:rsidRPr="00F17B70">
        <w:rPr>
          <w:rFonts w:ascii="Times New Roman" w:eastAsia="Times New Roman" w:hAnsi="Times New Roman" w:cs="Times New Roman"/>
          <w:color w:val="000000"/>
          <w:sz w:val="20"/>
          <w:szCs w:val="20"/>
          <w:lang w:eastAsia="ru-RU"/>
        </w:rPr>
        <w:t xml:space="preserve"> рассчитанный на одновременную работу с десятью сигнализаторами поклевки </w:t>
      </w:r>
      <w:proofErr w:type="spellStart"/>
      <w:r w:rsidRPr="00F17B70">
        <w:rPr>
          <w:rFonts w:ascii="Times New Roman" w:eastAsia="Times New Roman" w:hAnsi="Times New Roman" w:cs="Times New Roman"/>
          <w:color w:val="000000"/>
          <w:sz w:val="20"/>
          <w:szCs w:val="20"/>
          <w:lang w:eastAsia="ru-RU"/>
        </w:rPr>
        <w:t>ATT’s</w:t>
      </w:r>
      <w:proofErr w:type="spellEnd"/>
      <w:r w:rsidRPr="00F17B70">
        <w:rPr>
          <w:rFonts w:ascii="Times New Roman" w:eastAsia="Times New Roman" w:hAnsi="Times New Roman" w:cs="Times New Roman"/>
          <w:color w:val="000000"/>
          <w:sz w:val="20"/>
          <w:szCs w:val="20"/>
          <w:lang w:eastAsia="ru-RU"/>
        </w:rPr>
        <w:t xml:space="preserve">, или </w:t>
      </w:r>
      <w:proofErr w:type="spellStart"/>
      <w:r w:rsidRPr="00F17B70">
        <w:rPr>
          <w:rFonts w:ascii="Times New Roman" w:eastAsia="Times New Roman" w:hAnsi="Times New Roman" w:cs="Times New Roman"/>
          <w:color w:val="000000"/>
          <w:sz w:val="20"/>
          <w:szCs w:val="20"/>
          <w:lang w:eastAsia="ru-RU"/>
        </w:rPr>
        <w:t>ATT’s</w:t>
      </w:r>
      <w:proofErr w:type="spellEnd"/>
      <w:r w:rsidRPr="00F17B70">
        <w:rPr>
          <w:rFonts w:ascii="Times New Roman" w:eastAsia="Times New Roman" w:hAnsi="Times New Roman" w:cs="Times New Roman"/>
          <w:color w:val="000000"/>
          <w:sz w:val="20"/>
          <w:szCs w:val="20"/>
          <w:lang w:eastAsia="ru-RU"/>
        </w:rPr>
        <w:t xml:space="preserve"> UW. На лицевой стороне приемника </w:t>
      </w:r>
      <w:proofErr w:type="gramStart"/>
      <w:r w:rsidRPr="00F17B70">
        <w:rPr>
          <w:rFonts w:ascii="Times New Roman" w:eastAsia="Times New Roman" w:hAnsi="Times New Roman" w:cs="Times New Roman"/>
          <w:color w:val="000000"/>
          <w:sz w:val="20"/>
          <w:szCs w:val="20"/>
          <w:lang w:eastAsia="ru-RU"/>
        </w:rPr>
        <w:t>расположены</w:t>
      </w:r>
      <w:proofErr w:type="gramEnd"/>
      <w:r w:rsidRPr="00F17B70">
        <w:rPr>
          <w:rFonts w:ascii="Times New Roman" w:eastAsia="Times New Roman" w:hAnsi="Times New Roman" w:cs="Times New Roman"/>
          <w:color w:val="000000"/>
          <w:sz w:val="20"/>
          <w:szCs w:val="20"/>
          <w:lang w:eastAsia="ru-RU"/>
        </w:rPr>
        <w:t xml:space="preserve"> 5 светодиодов, Красный, Желтый, Зеленый, Синий и Белый, и динамик. С торца расположены 3 кнопки для регулировок и программирования. Сверху расположен тумблер «</w:t>
      </w:r>
      <w:proofErr w:type="spellStart"/>
      <w:r w:rsidRPr="00F17B70">
        <w:rPr>
          <w:rFonts w:ascii="Times New Roman" w:eastAsia="Times New Roman" w:hAnsi="Times New Roman" w:cs="Times New Roman"/>
          <w:color w:val="000000"/>
          <w:sz w:val="20"/>
          <w:szCs w:val="20"/>
          <w:lang w:eastAsia="ru-RU"/>
        </w:rPr>
        <w:t>вкл</w:t>
      </w:r>
      <w:proofErr w:type="spellEnd"/>
      <w:r w:rsidRPr="00F17B70">
        <w:rPr>
          <w:rFonts w:ascii="Times New Roman" w:eastAsia="Times New Roman" w:hAnsi="Times New Roman" w:cs="Times New Roman"/>
          <w:color w:val="000000"/>
          <w:sz w:val="20"/>
          <w:szCs w:val="20"/>
          <w:lang w:eastAsia="ru-RU"/>
        </w:rPr>
        <w:t>/</w:t>
      </w:r>
      <w:proofErr w:type="spellStart"/>
      <w:proofErr w:type="gramStart"/>
      <w:r w:rsidRPr="00F17B70">
        <w:rPr>
          <w:rFonts w:ascii="Times New Roman" w:eastAsia="Times New Roman" w:hAnsi="Times New Roman" w:cs="Times New Roman"/>
          <w:color w:val="000000"/>
          <w:sz w:val="20"/>
          <w:szCs w:val="20"/>
          <w:lang w:eastAsia="ru-RU"/>
        </w:rPr>
        <w:t>выкл</w:t>
      </w:r>
      <w:proofErr w:type="spellEnd"/>
      <w:proofErr w:type="gramEnd"/>
      <w:r w:rsidRPr="00F17B70">
        <w:rPr>
          <w:rFonts w:ascii="Times New Roman" w:eastAsia="Times New Roman" w:hAnsi="Times New Roman" w:cs="Times New Roman"/>
          <w:color w:val="000000"/>
          <w:sz w:val="20"/>
          <w:szCs w:val="20"/>
          <w:lang w:eastAsia="ru-RU"/>
        </w:rPr>
        <w:t>» и крепление для шнурка.</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 xml:space="preserve">Если на приемник </w:t>
      </w:r>
      <w:proofErr w:type="spellStart"/>
      <w:r w:rsidRPr="00F17B70">
        <w:rPr>
          <w:rFonts w:ascii="Times New Roman" w:eastAsia="Times New Roman" w:hAnsi="Times New Roman" w:cs="Times New Roman"/>
          <w:color w:val="000000"/>
          <w:sz w:val="20"/>
          <w:szCs w:val="20"/>
          <w:lang w:eastAsia="ru-RU"/>
        </w:rPr>
        <w:t>ATTx</w:t>
      </w:r>
      <w:proofErr w:type="spellEnd"/>
      <w:r w:rsidRPr="00F17B70">
        <w:rPr>
          <w:rFonts w:ascii="Times New Roman" w:eastAsia="Times New Roman" w:hAnsi="Times New Roman" w:cs="Times New Roman"/>
          <w:color w:val="000000"/>
          <w:sz w:val="20"/>
          <w:szCs w:val="20"/>
          <w:lang w:eastAsia="ru-RU"/>
        </w:rPr>
        <w:t xml:space="preserve"> V2 одновременно поступает два или более сигнала, соответствующие светодиоды загорятся одновременно. На каждом светодиоде может отображаться сигнал о поклевке от двух разных сигнализаторов. Светодиоды остаются активными в течение 40 секунд после получения последнего сигнала от передатчика.</w:t>
      </w:r>
    </w:p>
    <w:p w:rsidR="00F17B70" w:rsidRPr="00F17B70" w:rsidRDefault="00F17B70" w:rsidP="00F17B70">
      <w:pPr>
        <w:rPr>
          <w:rFonts w:ascii="Times New Roman" w:eastAsia="Times New Roman" w:hAnsi="Times New Roman" w:cs="Times New Roman"/>
          <w:color w:val="000000"/>
          <w:sz w:val="20"/>
          <w:szCs w:val="20"/>
          <w:lang w:eastAsia="ru-RU"/>
        </w:rPr>
      </w:pPr>
      <w:proofErr w:type="spellStart"/>
      <w:r w:rsidRPr="00F17B70">
        <w:rPr>
          <w:rFonts w:ascii="Times New Roman" w:eastAsia="Times New Roman" w:hAnsi="Times New Roman" w:cs="Times New Roman"/>
          <w:color w:val="000000"/>
          <w:sz w:val="20"/>
          <w:szCs w:val="20"/>
          <w:lang w:eastAsia="ru-RU"/>
        </w:rPr>
        <w:t>ATTx</w:t>
      </w:r>
      <w:proofErr w:type="spellEnd"/>
      <w:r w:rsidRPr="00F17B70">
        <w:rPr>
          <w:rFonts w:ascii="Times New Roman" w:eastAsia="Times New Roman" w:hAnsi="Times New Roman" w:cs="Times New Roman"/>
          <w:color w:val="000000"/>
          <w:sz w:val="20"/>
          <w:szCs w:val="20"/>
          <w:lang w:eastAsia="ru-RU"/>
        </w:rPr>
        <w:t xml:space="preserve"> V2 может работать практически со всеми электронными сигнализаторами поклевки известных производителей (TLB, </w:t>
      </w:r>
      <w:proofErr w:type="spellStart"/>
      <w:r w:rsidRPr="00F17B70">
        <w:rPr>
          <w:rFonts w:ascii="Times New Roman" w:eastAsia="Times New Roman" w:hAnsi="Times New Roman" w:cs="Times New Roman"/>
          <w:color w:val="000000"/>
          <w:sz w:val="20"/>
          <w:szCs w:val="20"/>
          <w:lang w:eastAsia="ru-RU"/>
        </w:rPr>
        <w:t>Delkim</w:t>
      </w:r>
      <w:proofErr w:type="spellEnd"/>
      <w:r w:rsidRPr="00F17B70">
        <w:rPr>
          <w:rFonts w:ascii="Times New Roman" w:eastAsia="Times New Roman" w:hAnsi="Times New Roman" w:cs="Times New Roman"/>
          <w:color w:val="000000"/>
          <w:sz w:val="20"/>
          <w:szCs w:val="20"/>
          <w:lang w:eastAsia="ru-RU"/>
        </w:rPr>
        <w:t xml:space="preserve">, FOX, </w:t>
      </w:r>
      <w:proofErr w:type="spellStart"/>
      <w:r w:rsidRPr="00F17B70">
        <w:rPr>
          <w:rFonts w:ascii="Times New Roman" w:eastAsia="Times New Roman" w:hAnsi="Times New Roman" w:cs="Times New Roman"/>
          <w:color w:val="000000"/>
          <w:sz w:val="20"/>
          <w:szCs w:val="20"/>
          <w:lang w:eastAsia="ru-RU"/>
        </w:rPr>
        <w:t>Neville</w:t>
      </w:r>
      <w:proofErr w:type="spellEnd"/>
      <w:r w:rsidRPr="00F17B70">
        <w:rPr>
          <w:rFonts w:ascii="Times New Roman" w:eastAsia="Times New Roman" w:hAnsi="Times New Roman" w:cs="Times New Roman"/>
          <w:color w:val="000000"/>
          <w:sz w:val="20"/>
          <w:szCs w:val="20"/>
          <w:lang w:eastAsia="ru-RU"/>
        </w:rPr>
        <w:t xml:space="preserve"> и т.д.) </w:t>
      </w:r>
      <w:proofErr w:type="gramStart"/>
      <w:r w:rsidRPr="00F17B70">
        <w:rPr>
          <w:rFonts w:ascii="Times New Roman" w:eastAsia="Times New Roman" w:hAnsi="Times New Roman" w:cs="Times New Roman"/>
          <w:color w:val="000000"/>
          <w:sz w:val="20"/>
          <w:szCs w:val="20"/>
          <w:lang w:eastAsia="ru-RU"/>
        </w:rPr>
        <w:t>через</w:t>
      </w:r>
      <w:proofErr w:type="gramEnd"/>
      <w:r w:rsidRPr="00F17B70">
        <w:rPr>
          <w:rFonts w:ascii="Times New Roman" w:eastAsia="Times New Roman" w:hAnsi="Times New Roman" w:cs="Times New Roman"/>
          <w:color w:val="000000"/>
          <w:sz w:val="20"/>
          <w:szCs w:val="20"/>
          <w:lang w:eastAsia="ru-RU"/>
        </w:rPr>
        <w:t xml:space="preserve"> выносные передатчики </w:t>
      </w:r>
      <w:proofErr w:type="spellStart"/>
      <w:r w:rsidRPr="00F17B70">
        <w:rPr>
          <w:rFonts w:ascii="Times New Roman" w:eastAsia="Times New Roman" w:hAnsi="Times New Roman" w:cs="Times New Roman"/>
          <w:color w:val="000000"/>
          <w:sz w:val="20"/>
          <w:szCs w:val="20"/>
          <w:lang w:eastAsia="ru-RU"/>
        </w:rPr>
        <w:t>ATTx</w:t>
      </w:r>
      <w:proofErr w:type="spellEnd"/>
      <w:r w:rsidRPr="00F17B70">
        <w:rPr>
          <w:rFonts w:ascii="Times New Roman" w:eastAsia="Times New Roman" w:hAnsi="Times New Roman" w:cs="Times New Roman"/>
          <w:color w:val="000000"/>
          <w:sz w:val="20"/>
          <w:szCs w:val="20"/>
          <w:lang w:eastAsia="ru-RU"/>
        </w:rPr>
        <w:t xml:space="preserve"> V2 </w:t>
      </w:r>
      <w:proofErr w:type="spellStart"/>
      <w:r w:rsidRPr="00F17B70">
        <w:rPr>
          <w:rFonts w:ascii="Times New Roman" w:eastAsia="Times New Roman" w:hAnsi="Times New Roman" w:cs="Times New Roman"/>
          <w:color w:val="000000"/>
          <w:sz w:val="20"/>
          <w:szCs w:val="20"/>
          <w:lang w:eastAsia="ru-RU"/>
        </w:rPr>
        <w:t>Extra</w:t>
      </w:r>
      <w:proofErr w:type="spellEnd"/>
      <w:r w:rsidRPr="00F17B70">
        <w:rPr>
          <w:rFonts w:ascii="Times New Roman" w:eastAsia="Times New Roman" w:hAnsi="Times New Roman" w:cs="Times New Roman"/>
          <w:color w:val="000000"/>
          <w:sz w:val="20"/>
          <w:szCs w:val="20"/>
          <w:lang w:eastAsia="ru-RU"/>
        </w:rPr>
        <w:t xml:space="preserve"> </w:t>
      </w:r>
      <w:proofErr w:type="spellStart"/>
      <w:r w:rsidRPr="00F17B70">
        <w:rPr>
          <w:rFonts w:ascii="Times New Roman" w:eastAsia="Times New Roman" w:hAnsi="Times New Roman" w:cs="Times New Roman"/>
          <w:color w:val="000000"/>
          <w:sz w:val="20"/>
          <w:szCs w:val="20"/>
          <w:lang w:eastAsia="ru-RU"/>
        </w:rPr>
        <w:t>Transmitters</w:t>
      </w:r>
      <w:proofErr w:type="spellEnd"/>
      <w:r w:rsidRPr="00F17B70">
        <w:rPr>
          <w:rFonts w:ascii="Times New Roman" w:eastAsia="Times New Roman" w:hAnsi="Times New Roman" w:cs="Times New Roman"/>
          <w:color w:val="000000"/>
          <w:sz w:val="20"/>
          <w:szCs w:val="20"/>
          <w:lang w:eastAsia="ru-RU"/>
        </w:rPr>
        <w:t xml:space="preserve">. Для совместимости  с сигнализаторами </w:t>
      </w:r>
      <w:proofErr w:type="spellStart"/>
      <w:r w:rsidRPr="00F17B70">
        <w:rPr>
          <w:rFonts w:ascii="Times New Roman" w:eastAsia="Times New Roman" w:hAnsi="Times New Roman" w:cs="Times New Roman"/>
          <w:color w:val="000000"/>
          <w:sz w:val="20"/>
          <w:szCs w:val="20"/>
          <w:lang w:eastAsia="ru-RU"/>
        </w:rPr>
        <w:t>ATT’s</w:t>
      </w:r>
      <w:proofErr w:type="spellEnd"/>
      <w:r w:rsidRPr="00F17B70">
        <w:rPr>
          <w:rFonts w:ascii="Times New Roman" w:eastAsia="Times New Roman" w:hAnsi="Times New Roman" w:cs="Times New Roman"/>
          <w:color w:val="000000"/>
          <w:sz w:val="20"/>
          <w:szCs w:val="20"/>
          <w:lang w:eastAsia="ru-RU"/>
        </w:rPr>
        <w:t xml:space="preserve"> </w:t>
      </w:r>
      <w:proofErr w:type="gramStart"/>
      <w:r w:rsidRPr="00F17B70">
        <w:rPr>
          <w:rFonts w:ascii="Times New Roman" w:eastAsia="Times New Roman" w:hAnsi="Times New Roman" w:cs="Times New Roman"/>
          <w:color w:val="000000"/>
          <w:sz w:val="20"/>
          <w:szCs w:val="20"/>
          <w:lang w:eastAsia="ru-RU"/>
        </w:rPr>
        <w:t>никаких</w:t>
      </w:r>
      <w:proofErr w:type="gramEnd"/>
      <w:r w:rsidRPr="00F17B70">
        <w:rPr>
          <w:rFonts w:ascii="Times New Roman" w:eastAsia="Times New Roman" w:hAnsi="Times New Roman" w:cs="Times New Roman"/>
          <w:color w:val="000000"/>
          <w:sz w:val="20"/>
          <w:szCs w:val="20"/>
          <w:lang w:eastAsia="ru-RU"/>
        </w:rPr>
        <w:t xml:space="preserve"> дополнительных </w:t>
      </w:r>
      <w:proofErr w:type="spellStart"/>
      <w:r w:rsidRPr="00F17B70">
        <w:rPr>
          <w:rFonts w:ascii="Times New Roman" w:eastAsia="Times New Roman" w:hAnsi="Times New Roman" w:cs="Times New Roman"/>
          <w:color w:val="000000"/>
          <w:sz w:val="20"/>
          <w:szCs w:val="20"/>
          <w:lang w:eastAsia="ru-RU"/>
        </w:rPr>
        <w:t>устройсв</w:t>
      </w:r>
      <w:proofErr w:type="spellEnd"/>
      <w:r w:rsidRPr="00F17B70">
        <w:rPr>
          <w:rFonts w:ascii="Times New Roman" w:eastAsia="Times New Roman" w:hAnsi="Times New Roman" w:cs="Times New Roman"/>
          <w:color w:val="000000"/>
          <w:sz w:val="20"/>
          <w:szCs w:val="20"/>
          <w:lang w:eastAsia="ru-RU"/>
        </w:rPr>
        <w:t xml:space="preserve"> не требуется, т.к. они имеют встроенный передатчик.</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ИНСТРУКЦИЯ ПО ЭКСПЛУАТАЦИИ.</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 xml:space="preserve">На правой стороне устройства находятся 3 тактильные кнопки (Рис. 1 и 2): </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 xml:space="preserve">« - » Верхняя кнопка используется для перемещения вверх при регулировке, например, при увеличении громкости или изменении тональности. </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 xml:space="preserve">« P » Центральная кнопка для выбора функции и первичного программирования вашего приемника. </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 - » Нижняя кнопка для перемещения вниз при регулировке, например, при уменьшении громкости или изменении тональности.</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 xml:space="preserve">НАСТРОЙКА СИГНАЛИЗАТОРОВ НА ПРИЕМНИК </w:t>
      </w:r>
      <w:proofErr w:type="spellStart"/>
      <w:r w:rsidRPr="00F17B70">
        <w:rPr>
          <w:rFonts w:ascii="Times New Roman" w:eastAsia="Times New Roman" w:hAnsi="Times New Roman" w:cs="Times New Roman"/>
          <w:color w:val="000000"/>
          <w:sz w:val="20"/>
          <w:szCs w:val="20"/>
          <w:lang w:eastAsia="ru-RU"/>
        </w:rPr>
        <w:t>ATTx</w:t>
      </w:r>
      <w:proofErr w:type="spellEnd"/>
      <w:r w:rsidRPr="00F17B70">
        <w:rPr>
          <w:rFonts w:ascii="Times New Roman" w:eastAsia="Times New Roman" w:hAnsi="Times New Roman" w:cs="Times New Roman"/>
          <w:color w:val="000000"/>
          <w:sz w:val="20"/>
          <w:szCs w:val="20"/>
          <w:lang w:eastAsia="ru-RU"/>
        </w:rPr>
        <w:t xml:space="preserve"> V2 DELUX RECEIVER. </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Пожалуйста, прочтите все разделы, прежде чем пытаться программировать ресивер.</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1.Вхождение в программный режим.</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При выключенном ресивере (Рис. 3), нажмите и удерживайте центральную кнопку программирования «Р», расположенную на правой стороне ресивера, (Рис. 1), а затем включите ресивер, удерживая нажатую кнопку до тех пор, пока не загорятся все светодиоды, и только после этого отпустите кнопку. Если все светодиоды светятся, а первый из них медленно мигает, вы находитесь в режиме программирования! Отлично, возьмите шоколадку!</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Обратите внимание: для удобства при использовании этих инструкций рекомендуется смотреть на рисунки.</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2.Программирование сигнализаторов.</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Если вы хотите запрограммировать сигнализатор на первом канале, активируйте сигнализатор до звукового сигнала. Первый светодиод должен погаснуть, показывая, что вы запрограммировали сигнализатор на этом канале. И начнет медленно мигать следующий светодиод. Если вы хотите запрограммировать следующий сигнализатор на этом канале, активируйте следующий сигнализатор. Если вы хотите пропустить этот канал и приступить к программированию следующего канала, нажмите среднюю кнопку программирования «Р». Повторите эту операцию для всех сигнализаторов. Вы можете сделать это до пятого канала. Если вы хотите добавить больше пяти устройств, то продолжайте, и вы увидите, что первый светодиод начнет мигать с удвоенной частотой, свидетельствуя о том, что ресивер готов к добавлению второго сигнализатора на этом канале. Закончив добавление сигнализаторов, выключите ресивер. Затем включите его снова, и он готов к использованию.</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3.Настройка различных тональностей.</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 xml:space="preserve">Если вы не хотите, чтобы на каждом канале была одинаковая тональность, ее можно изменить! И вот как это сделать: при выключенном ресивере, нажмите и удерживайте кнопку программирования «Р». Продолжая удерживать ее нажатой, включите ресивер. Через несколько секунд все светодиоды загорятся. Продолжая </w:t>
      </w:r>
      <w:r w:rsidRPr="00F17B70">
        <w:rPr>
          <w:rFonts w:ascii="Times New Roman" w:eastAsia="Times New Roman" w:hAnsi="Times New Roman" w:cs="Times New Roman"/>
          <w:color w:val="000000"/>
          <w:sz w:val="20"/>
          <w:szCs w:val="20"/>
          <w:lang w:eastAsia="ru-RU"/>
        </w:rPr>
        <w:lastRenderedPageBreak/>
        <w:t xml:space="preserve">удерживать кнопку </w:t>
      </w:r>
      <w:proofErr w:type="gramStart"/>
      <w:r w:rsidRPr="00F17B70">
        <w:rPr>
          <w:rFonts w:ascii="Times New Roman" w:eastAsia="Times New Roman" w:hAnsi="Times New Roman" w:cs="Times New Roman"/>
          <w:color w:val="000000"/>
          <w:sz w:val="20"/>
          <w:szCs w:val="20"/>
          <w:lang w:eastAsia="ru-RU"/>
        </w:rPr>
        <w:t>нажатой</w:t>
      </w:r>
      <w:proofErr w:type="gramEnd"/>
      <w:r w:rsidRPr="00F17B70">
        <w:rPr>
          <w:rFonts w:ascii="Times New Roman" w:eastAsia="Times New Roman" w:hAnsi="Times New Roman" w:cs="Times New Roman"/>
          <w:color w:val="000000"/>
          <w:sz w:val="20"/>
          <w:szCs w:val="20"/>
          <w:lang w:eastAsia="ru-RU"/>
        </w:rPr>
        <w:t xml:space="preserve">, подождите, пока все светодиоды не погаснут. Только после этого отпустите кнопку. Первый светодиод будет медленно мигать. Затем вы можете использовать верхнюю «+» и нижнюю </w:t>
      </w:r>
      <w:proofErr w:type="gramStart"/>
      <w:r w:rsidRPr="00F17B70">
        <w:rPr>
          <w:rFonts w:ascii="Times New Roman" w:eastAsia="Times New Roman" w:hAnsi="Times New Roman" w:cs="Times New Roman"/>
          <w:color w:val="000000"/>
          <w:sz w:val="20"/>
          <w:szCs w:val="20"/>
          <w:lang w:eastAsia="ru-RU"/>
        </w:rPr>
        <w:t>«-</w:t>
      </w:r>
      <w:proofErr w:type="gramEnd"/>
      <w:r w:rsidRPr="00F17B70">
        <w:rPr>
          <w:rFonts w:ascii="Times New Roman" w:eastAsia="Times New Roman" w:hAnsi="Times New Roman" w:cs="Times New Roman"/>
          <w:color w:val="000000"/>
          <w:sz w:val="20"/>
          <w:szCs w:val="20"/>
          <w:lang w:eastAsia="ru-RU"/>
        </w:rPr>
        <w:t>» кнопки для просмотра имеющихся тональностей (Рис. 2), чтобы выбрать нужную. Если вы выбрали тональность на этом канале, нажмите кнопку программирования «Р» (Рис. 1), чтобы перейти к следующему каналу. После настройки тональности на пятом канале, первый светодиод снова замигает с удвоенной частотой, указывая на готовность к настройке тональности второго сигнализатора на этом канале. Выбрав тональности для всех каналов, выключите ресивер. Затем включите его снова для завершения этого процесса.</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РЕЖИМ РАБОТЫ И СВОЙСТВА РЕСИВЕРА.</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1.Регулировка громкости.</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Регулировка громкости управляется с помощью встроенной системы SSI (</w:t>
      </w:r>
      <w:proofErr w:type="spellStart"/>
      <w:r w:rsidRPr="00F17B70">
        <w:rPr>
          <w:rFonts w:ascii="Times New Roman" w:eastAsia="Times New Roman" w:hAnsi="Times New Roman" w:cs="Times New Roman"/>
          <w:color w:val="000000"/>
          <w:sz w:val="20"/>
          <w:szCs w:val="20"/>
          <w:lang w:eastAsia="ru-RU"/>
        </w:rPr>
        <w:t>Silent</w:t>
      </w:r>
      <w:proofErr w:type="spellEnd"/>
      <w:r w:rsidRPr="00F17B70">
        <w:rPr>
          <w:rFonts w:ascii="Times New Roman" w:eastAsia="Times New Roman" w:hAnsi="Times New Roman" w:cs="Times New Roman"/>
          <w:color w:val="000000"/>
          <w:sz w:val="20"/>
          <w:szCs w:val="20"/>
          <w:lang w:eastAsia="ru-RU"/>
        </w:rPr>
        <w:t xml:space="preserve"> </w:t>
      </w:r>
      <w:proofErr w:type="spellStart"/>
      <w:r w:rsidRPr="00F17B70">
        <w:rPr>
          <w:rFonts w:ascii="Times New Roman" w:eastAsia="Times New Roman" w:hAnsi="Times New Roman" w:cs="Times New Roman"/>
          <w:color w:val="000000"/>
          <w:sz w:val="20"/>
          <w:szCs w:val="20"/>
          <w:lang w:eastAsia="ru-RU"/>
        </w:rPr>
        <w:t>Step</w:t>
      </w:r>
      <w:proofErr w:type="spellEnd"/>
      <w:r w:rsidRPr="00F17B70">
        <w:rPr>
          <w:rFonts w:ascii="Times New Roman" w:eastAsia="Times New Roman" w:hAnsi="Times New Roman" w:cs="Times New Roman"/>
          <w:color w:val="000000"/>
          <w:sz w:val="20"/>
          <w:szCs w:val="20"/>
          <w:lang w:eastAsia="ru-RU"/>
        </w:rPr>
        <w:t xml:space="preserve"> </w:t>
      </w:r>
      <w:proofErr w:type="spellStart"/>
      <w:r w:rsidRPr="00F17B70">
        <w:rPr>
          <w:rFonts w:ascii="Times New Roman" w:eastAsia="Times New Roman" w:hAnsi="Times New Roman" w:cs="Times New Roman"/>
          <w:color w:val="000000"/>
          <w:sz w:val="20"/>
          <w:szCs w:val="20"/>
          <w:lang w:eastAsia="ru-RU"/>
        </w:rPr>
        <w:t>Incrementing</w:t>
      </w:r>
      <w:proofErr w:type="spellEnd"/>
      <w:r w:rsidRPr="00F17B70">
        <w:rPr>
          <w:rFonts w:ascii="Times New Roman" w:eastAsia="Times New Roman" w:hAnsi="Times New Roman" w:cs="Times New Roman"/>
          <w:color w:val="000000"/>
          <w:sz w:val="20"/>
          <w:szCs w:val="20"/>
          <w:lang w:eastAsia="ru-RU"/>
        </w:rPr>
        <w:t>). Увеличение громкости осуществляется нажатием верхней кнопки «+», уменьшение громкости и отключение звука с помощью нижней кнопки «</w:t>
      </w:r>
      <w:proofErr w:type="gramStart"/>
      <w:r w:rsidRPr="00F17B70">
        <w:rPr>
          <w:rFonts w:ascii="Times New Roman" w:eastAsia="Times New Roman" w:hAnsi="Times New Roman" w:cs="Times New Roman"/>
          <w:color w:val="000000"/>
          <w:sz w:val="20"/>
          <w:szCs w:val="20"/>
          <w:lang w:eastAsia="ru-RU"/>
        </w:rPr>
        <w:t>-»</w:t>
      </w:r>
      <w:proofErr w:type="gramEnd"/>
      <w:r w:rsidRPr="00F17B70">
        <w:rPr>
          <w:rFonts w:ascii="Times New Roman" w:eastAsia="Times New Roman" w:hAnsi="Times New Roman" w:cs="Times New Roman"/>
          <w:color w:val="000000"/>
          <w:sz w:val="20"/>
          <w:szCs w:val="20"/>
          <w:lang w:eastAsia="ru-RU"/>
        </w:rPr>
        <w:t xml:space="preserve"> (Рис. 2). Информация об уровне звука выводится на светодиоды. Вы увидите, что светодиоды загораются слева направо, показывая выбранный вами уровень громкости. При самом низком уровне звука будет гореть крайний слева диод, при самом высоком уровне звука будет гореть правый диод. Диод автоматически погаснет через 5 секунд после завершения настройки. Если уменьшить громкость до нуля, диод погаснет, и автоматически включится вибросигнал. Если включить звук снова, то вибросигнал автоматически отключится. Если вы хотите, чтобы вибросигнал включался в любое время, а громкость была выше нуля, нужно просто нажать среднюю кнопку программирования «Р» (Рис. 1) четыре раза для включения, на что укажет вибрация механизма, и снова четыре раза для отключения, на что укажет короткий высокочастотный сигнал ресивера.</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2. Повтор последнего включения.</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 xml:space="preserve">В приемнике </w:t>
      </w:r>
      <w:proofErr w:type="spellStart"/>
      <w:r w:rsidRPr="00F17B70">
        <w:rPr>
          <w:rFonts w:ascii="Times New Roman" w:eastAsia="Times New Roman" w:hAnsi="Times New Roman" w:cs="Times New Roman"/>
          <w:color w:val="000000"/>
          <w:sz w:val="20"/>
          <w:szCs w:val="20"/>
          <w:lang w:eastAsia="ru-RU"/>
        </w:rPr>
        <w:t>ATTx</w:t>
      </w:r>
      <w:proofErr w:type="spellEnd"/>
      <w:r w:rsidRPr="00F17B70">
        <w:rPr>
          <w:rFonts w:ascii="Times New Roman" w:eastAsia="Times New Roman" w:hAnsi="Times New Roman" w:cs="Times New Roman"/>
          <w:color w:val="000000"/>
          <w:sz w:val="20"/>
          <w:szCs w:val="20"/>
          <w:lang w:eastAsia="ru-RU"/>
        </w:rPr>
        <w:t xml:space="preserve"> V2 предусмотрена функция просмотра последнего включения сигнала.</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Если вы не успели заметить,  какой именно светодиод загорался при последней поклевке, нажмите кнопку «Р», и последний из включавшихся светодиодов загорится после того, как вы отпустите кнопку.</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Это особенно полезно при ночной ловле. Перед тем, как лечь спать, отключите приемник, а затем снова включите. Это перезапустит функцию повтора последнего включения. Если вы пропустите сигналы в течение ночи, то сможете утром проверить последнее включение светодиода.</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 xml:space="preserve">За исключением этой функции, все запрограммированные настройки пользователя сохраняются в памяти приемника даже при удалении батареек. </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3.Низкий уровень заряда батареи. Замена батареек.</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Ресивер питается от двух пальчиковых батареек типа АА 1,5V. Рекомендуется использовать только высококачественные щелочные батарейки. Соблюдайте полярность (Рис. 6). По крайней мере, раз в год или в течение длительных периодов хранения, не использования вынимайте батарейки из ресивера, чтобы защитить его в случае протечки батареи. При замене или установке батареек, сдвиньте крышку батарейного отсека до образования небольшого отверстия (Рис. 6а) и снимите крышку.</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 xml:space="preserve">Вставьте батарейки так, чтобы «+» находился напротив контактной пластины, а </w:t>
      </w:r>
      <w:proofErr w:type="gramStart"/>
      <w:r w:rsidRPr="00F17B70">
        <w:rPr>
          <w:rFonts w:ascii="Times New Roman" w:eastAsia="Times New Roman" w:hAnsi="Times New Roman" w:cs="Times New Roman"/>
          <w:color w:val="000000"/>
          <w:sz w:val="20"/>
          <w:szCs w:val="20"/>
          <w:lang w:eastAsia="ru-RU"/>
        </w:rPr>
        <w:t>«-</w:t>
      </w:r>
      <w:proofErr w:type="gramEnd"/>
      <w:r w:rsidRPr="00F17B70">
        <w:rPr>
          <w:rFonts w:ascii="Times New Roman" w:eastAsia="Times New Roman" w:hAnsi="Times New Roman" w:cs="Times New Roman"/>
          <w:color w:val="000000"/>
          <w:sz w:val="20"/>
          <w:szCs w:val="20"/>
          <w:lang w:eastAsia="ru-RU"/>
        </w:rPr>
        <w:t>» находился напротив пружины. Батарейки будет легче установить, если сначала вставить батарейку со стороны пружины, и только затем со стороны контактной пластины «+», чем пытаться вставить батарейку прямо.</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Когда батарея имеет низкий уровень заряда, ресивер издает короткий высокочастотный сигнал, а светодиоды загораются каждые несколько минут. Установлен предупреждающий сигнал, активизирующийся при напряжении, которое будет позволять использовать ресивер в течение длительного времени, даже с активированным режимом вибрации. Полевые испытания показали, что при низком уровне заряда батареи ресивер мог, как правило, проработать еще в течение 3 недель, 24 часа в сутки.</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4. Крепление шнурка.</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lastRenderedPageBreak/>
        <w:t>Верхняя центральная часть ресивера (Рис. 3) имеет точку крепления для шнурка (приобретается отдельно). Он может крепиться путем продевания через отверстие или вкладывания в паз (Рис. 4), когда ресивер открыт для смены линз светодиодов.</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5. Смена линз светодиодов.</w:t>
      </w:r>
    </w:p>
    <w:p w:rsidR="00F17B70" w:rsidRPr="00F17B70" w:rsidRDefault="00F17B70" w:rsidP="00F17B70">
      <w:pPr>
        <w:rPr>
          <w:rFonts w:ascii="Times New Roman" w:eastAsia="Times New Roman" w:hAnsi="Times New Roman" w:cs="Times New Roman"/>
          <w:color w:val="000000"/>
          <w:sz w:val="20"/>
          <w:szCs w:val="20"/>
          <w:lang w:eastAsia="ru-RU"/>
        </w:rPr>
      </w:pPr>
      <w:proofErr w:type="gramStart"/>
      <w:r w:rsidRPr="00F17B70">
        <w:rPr>
          <w:rFonts w:ascii="Times New Roman" w:eastAsia="Times New Roman" w:hAnsi="Times New Roman" w:cs="Times New Roman"/>
          <w:color w:val="000000"/>
          <w:sz w:val="20"/>
          <w:szCs w:val="20"/>
          <w:lang w:eastAsia="ru-RU"/>
        </w:rPr>
        <w:t>Ресивер снабжен 8 линзами разного цвета. 5 линз установлены в ресивере, и еще 3 поставляются в комплекте.</w:t>
      </w:r>
      <w:proofErr w:type="gramEnd"/>
      <w:r w:rsidRPr="00F17B70">
        <w:rPr>
          <w:rFonts w:ascii="Times New Roman" w:eastAsia="Times New Roman" w:hAnsi="Times New Roman" w:cs="Times New Roman"/>
          <w:color w:val="000000"/>
          <w:sz w:val="20"/>
          <w:szCs w:val="20"/>
          <w:lang w:eastAsia="ru-RU"/>
        </w:rPr>
        <w:t xml:space="preserve"> Они расположены в батарейном отсеке ресивера.</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Для смены линз светодиодов необходимо открыть ресивер и сменить линзы изнутри. Звучит устрашающе, но это не так страшно, и в реальных условиях такая замена очень редкая, если вообще не одноразовая. Линзы установлены изнутри для обеспечения водоустойчивости ресивера.</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Положите ресивер на мягкую ткань или на любую не абразивную поверхность лицевой стороной вниз. Сначала снимите крышку батарейного отсека (Рис. 5, 6А) и выньте батарейки, если они вставлены.</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Теперь вы можете увидеть 4 винта (Рис. 6). Осторожно выкрутите эти четыре винта с помощью небольшой фигурной отвёртки и отложите их в сторону.</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 xml:space="preserve">Теперь осторожно поднимите заднюю крышку ресивера снизу вверх и подвиньте ее вперед по направлению к верху (Рис 7), осторожно отцепив ее от фиксатора, расположенного в антенном отсеке (Рис. 8). После этого вы сможете увидеть блок управления процессором (Рис. 9). Его нужно выдвинуть, чтобы добраться до месторасположения линз светодиодов. Осторожно поднимите его большим и указательным пальцами снизу, где установлен вибрационный механизм, и отодвиньте назад от верхней части ресивера, следя за  тем, чтобы не отсоединить уплотнительную прокладку от корпуса приемника (если вы все же снимите уплотнительную прокладку, она должна быть установлена обратно). После этого извлеките блок управления процессором и уложите его лицевой стороной вниз по другую сторону от ресивера (Рис. 10). Теперь вы можете увидеть заднюю сторону пяти светодиодных линз. Обратите внимание на черный защитный экран из </w:t>
      </w:r>
      <w:proofErr w:type="spellStart"/>
      <w:r w:rsidRPr="00F17B70">
        <w:rPr>
          <w:rFonts w:ascii="Times New Roman" w:eastAsia="Times New Roman" w:hAnsi="Times New Roman" w:cs="Times New Roman"/>
          <w:color w:val="000000"/>
          <w:sz w:val="20"/>
          <w:szCs w:val="20"/>
          <w:lang w:eastAsia="ru-RU"/>
        </w:rPr>
        <w:t>пеноматериала</w:t>
      </w:r>
      <w:proofErr w:type="spellEnd"/>
      <w:r w:rsidRPr="00F17B70">
        <w:rPr>
          <w:rFonts w:ascii="Times New Roman" w:eastAsia="Times New Roman" w:hAnsi="Times New Roman" w:cs="Times New Roman"/>
          <w:color w:val="000000"/>
          <w:sz w:val="20"/>
          <w:szCs w:val="20"/>
          <w:lang w:eastAsia="ru-RU"/>
        </w:rPr>
        <w:t xml:space="preserve"> вокруг трех средних линз (Рис. 11). Снимите линзы тех цветов, которые вы хотите заменить, и затем установите линзы выбранных цветов. Проследите за тем, чтобы линза плотно села в уплотняющий слой и чтобы черный защитный экран был установлен правильно (Рис. 11).</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Сборку производят в последовательности, практически противоположной разборке устройства. Единственное, на что следует обратить внимание, это то, чтобы блок управления процессором был размещен на установочном штыре (Рис. 13), и чтобы уплотнительная прокладка находилась на язычке лицевой стороны ресивера. Ключевые особенности, которые следует принять во внимание, могут быть увидены на рисунке 12.</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 xml:space="preserve">Следует отметить, что переключатель "вкл.-выкл." проходит через уплотнительную прокладку, как показано на рисунке 12b, и что, как показано на рисунке 12c, сегмент кнопки программирования </w:t>
      </w:r>
      <w:proofErr w:type="gramStart"/>
      <w:r w:rsidRPr="00F17B70">
        <w:rPr>
          <w:rFonts w:ascii="Times New Roman" w:eastAsia="Times New Roman" w:hAnsi="Times New Roman" w:cs="Times New Roman"/>
          <w:color w:val="000000"/>
          <w:sz w:val="20"/>
          <w:szCs w:val="20"/>
          <w:lang w:eastAsia="ru-RU"/>
        </w:rPr>
        <w:t>представляет из себя</w:t>
      </w:r>
      <w:proofErr w:type="gramEnd"/>
      <w:r w:rsidRPr="00F17B70">
        <w:rPr>
          <w:rFonts w:ascii="Times New Roman" w:eastAsia="Times New Roman" w:hAnsi="Times New Roman" w:cs="Times New Roman"/>
          <w:color w:val="000000"/>
          <w:sz w:val="20"/>
          <w:szCs w:val="20"/>
          <w:lang w:eastAsia="ru-RU"/>
        </w:rPr>
        <w:t xml:space="preserve"> "сэндвич", состоящий из вкладки «+ P -», уплотнительной прокладки и затем внутренней пластины. Обратите внимание, что пластина установлена ?</w:t>
      </w:r>
      <w:proofErr w:type="gramStart"/>
      <w:r w:rsidRPr="00F17B70">
        <w:rPr>
          <w:rFonts w:ascii="Times New Roman" w:eastAsia="Times New Roman" w:hAnsi="Times New Roman" w:cs="Times New Roman"/>
          <w:color w:val="000000"/>
          <w:sz w:val="20"/>
          <w:szCs w:val="20"/>
          <w:lang w:eastAsia="ru-RU"/>
        </w:rPr>
        <w:t>?т</w:t>
      </w:r>
      <w:proofErr w:type="gramEnd"/>
      <w:r w:rsidRPr="00F17B70">
        <w:rPr>
          <w:rFonts w:ascii="Times New Roman" w:eastAsia="Times New Roman" w:hAnsi="Times New Roman" w:cs="Times New Roman"/>
          <w:color w:val="000000"/>
          <w:sz w:val="20"/>
          <w:szCs w:val="20"/>
          <w:lang w:eastAsia="ru-RU"/>
        </w:rPr>
        <w:t>аким образом, что паз установлен в уплотнительной прокладке, а НЕ в ресивере. Также отметим, что язычок, как показано на рисунке 12d, проходит через отверстие в уплотнительной прокладке, а не вокруг него.</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Имеются дополнительные наборы линз, так что вы можете выбрать любую желаемую комбинацию линз для своего ресивера! Так, дополнительно можно заказать по 4 штуки одного цвета в упаковке. Для получения дополнительной информации, посетите www.attackle.com.</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Все вышесказанное повторяется на сайте: www.attackle.com</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Копии этого руководства также находятся по адресу: http://www.attackle.com/en/support</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6. Подробные сведения о гарантии.</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 xml:space="preserve">На ATT </w:t>
      </w:r>
      <w:proofErr w:type="spellStart"/>
      <w:r w:rsidRPr="00F17B70">
        <w:rPr>
          <w:rFonts w:ascii="Times New Roman" w:eastAsia="Times New Roman" w:hAnsi="Times New Roman" w:cs="Times New Roman"/>
          <w:color w:val="000000"/>
          <w:sz w:val="20"/>
          <w:szCs w:val="20"/>
          <w:lang w:eastAsia="ru-RU"/>
        </w:rPr>
        <w:t>Deluxe</w:t>
      </w:r>
      <w:proofErr w:type="spellEnd"/>
      <w:r w:rsidRPr="00F17B70">
        <w:rPr>
          <w:rFonts w:ascii="Times New Roman" w:eastAsia="Times New Roman" w:hAnsi="Times New Roman" w:cs="Times New Roman"/>
          <w:color w:val="000000"/>
          <w:sz w:val="20"/>
          <w:szCs w:val="20"/>
          <w:lang w:eastAsia="ru-RU"/>
        </w:rPr>
        <w:t xml:space="preserve"> </w:t>
      </w:r>
      <w:proofErr w:type="spellStart"/>
      <w:r w:rsidRPr="00F17B70">
        <w:rPr>
          <w:rFonts w:ascii="Times New Roman" w:eastAsia="Times New Roman" w:hAnsi="Times New Roman" w:cs="Times New Roman"/>
          <w:color w:val="000000"/>
          <w:sz w:val="20"/>
          <w:szCs w:val="20"/>
          <w:lang w:eastAsia="ru-RU"/>
        </w:rPr>
        <w:t>Receiver</w:t>
      </w:r>
      <w:proofErr w:type="spellEnd"/>
      <w:r w:rsidRPr="00F17B70">
        <w:rPr>
          <w:rFonts w:ascii="Times New Roman" w:eastAsia="Times New Roman" w:hAnsi="Times New Roman" w:cs="Times New Roman"/>
          <w:color w:val="000000"/>
          <w:sz w:val="20"/>
          <w:szCs w:val="20"/>
          <w:lang w:eastAsia="ru-RU"/>
        </w:rPr>
        <w:t xml:space="preserve"> распространяется гарантия сроком на 2 года.</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lastRenderedPageBreak/>
        <w:t>В случае необходимости гарантийного ремонта необходимо вернуть продукт в упаковке, имеющейся при покупке, и предоставить оригинал товарного чека.</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Компания ATT сохраняет за собой право на ремонт или замену неисправных изделий по своему усмотрению. Любые изделия, которые возвращаются без действительного товарного чека или те, в которых не обнаружены неисправности, могут повлечь за собой дополнительные расходы. Изделия, отправленные с разряженной батареей, будут возвращены без батарей.</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Гарантия не действует без доказательства совершения покупки.</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 xml:space="preserve">Ничего </w:t>
      </w:r>
      <w:proofErr w:type="gramStart"/>
      <w:r w:rsidRPr="00F17B70">
        <w:rPr>
          <w:rFonts w:ascii="Times New Roman" w:eastAsia="Times New Roman" w:hAnsi="Times New Roman" w:cs="Times New Roman"/>
          <w:color w:val="000000"/>
          <w:sz w:val="20"/>
          <w:szCs w:val="20"/>
          <w:lang w:eastAsia="ru-RU"/>
        </w:rPr>
        <w:t>из</w:t>
      </w:r>
      <w:proofErr w:type="gramEnd"/>
      <w:r w:rsidRPr="00F17B70">
        <w:rPr>
          <w:rFonts w:ascii="Times New Roman" w:eastAsia="Times New Roman" w:hAnsi="Times New Roman" w:cs="Times New Roman"/>
          <w:color w:val="000000"/>
          <w:sz w:val="20"/>
          <w:szCs w:val="20"/>
          <w:lang w:eastAsia="ru-RU"/>
        </w:rPr>
        <w:t xml:space="preserve"> вышеперечисленного не влияет каким-либо образом на ваши законные права.</w:t>
      </w:r>
    </w:p>
    <w:p w:rsidR="00F17B70" w:rsidRPr="00F17B70" w:rsidRDefault="00F17B70" w:rsidP="00F17B70">
      <w:pPr>
        <w:rPr>
          <w:rFonts w:ascii="Times New Roman" w:eastAsia="Times New Roman" w:hAnsi="Times New Roman" w:cs="Times New Roman"/>
          <w:color w:val="000000"/>
          <w:sz w:val="20"/>
          <w:szCs w:val="20"/>
          <w:lang w:eastAsia="ru-RU"/>
        </w:rPr>
      </w:pPr>
      <w:proofErr w:type="spellStart"/>
      <w:r w:rsidRPr="00F17B70">
        <w:rPr>
          <w:rFonts w:ascii="Times New Roman" w:eastAsia="Times New Roman" w:hAnsi="Times New Roman" w:cs="Times New Roman"/>
          <w:color w:val="000000"/>
          <w:sz w:val="20"/>
          <w:szCs w:val="20"/>
          <w:lang w:eastAsia="ru-RU"/>
        </w:rPr>
        <w:t>ATTx</w:t>
      </w:r>
      <w:proofErr w:type="spellEnd"/>
      <w:r w:rsidRPr="00F17B70">
        <w:rPr>
          <w:rFonts w:ascii="Times New Roman" w:eastAsia="Times New Roman" w:hAnsi="Times New Roman" w:cs="Times New Roman"/>
          <w:color w:val="000000"/>
          <w:sz w:val="20"/>
          <w:szCs w:val="20"/>
          <w:lang w:eastAsia="ru-RU"/>
        </w:rPr>
        <w:t xml:space="preserve"> является зарегистрированной торговой маркой. Применены британские и европейские патенты.</w:t>
      </w:r>
    </w:p>
    <w:p w:rsidR="00F17B70" w:rsidRPr="00F17B70" w:rsidRDefault="00F17B70" w:rsidP="00F17B70">
      <w:pPr>
        <w:rPr>
          <w:rFonts w:ascii="Times New Roman" w:eastAsia="Times New Roman" w:hAnsi="Times New Roman" w:cs="Times New Roman"/>
          <w:color w:val="000000"/>
          <w:sz w:val="20"/>
          <w:szCs w:val="20"/>
          <w:lang w:eastAsia="ru-RU"/>
        </w:rPr>
      </w:pPr>
      <w:r w:rsidRPr="00F17B70">
        <w:rPr>
          <w:rFonts w:ascii="Times New Roman" w:eastAsia="Times New Roman" w:hAnsi="Times New Roman" w:cs="Times New Roman"/>
          <w:color w:val="000000"/>
          <w:sz w:val="20"/>
          <w:szCs w:val="20"/>
          <w:lang w:eastAsia="ru-RU"/>
        </w:rPr>
        <w:t>Мы сохраняем за собой право изменять или модифицировать технические характеристики без предварительного уведомления.</w:t>
      </w:r>
    </w:p>
    <w:p w:rsidR="00F17B70" w:rsidRPr="00F17B70" w:rsidRDefault="00F17B70" w:rsidP="00F17B70">
      <w:pPr>
        <w:rPr>
          <w:rFonts w:ascii="Times New Roman" w:eastAsia="Times New Roman" w:hAnsi="Times New Roman" w:cs="Times New Roman"/>
          <w:color w:val="000000"/>
          <w:sz w:val="20"/>
          <w:szCs w:val="20"/>
          <w:lang w:eastAsia="ru-RU"/>
        </w:rPr>
      </w:pPr>
    </w:p>
    <w:p w:rsidR="00D451EC" w:rsidRPr="00F17B70" w:rsidRDefault="00D451EC" w:rsidP="00F17B70">
      <w:bookmarkStart w:id="0" w:name="_GoBack"/>
      <w:bookmarkEnd w:id="0"/>
    </w:p>
    <w:sectPr w:rsidR="00D451EC" w:rsidRPr="00F17B70" w:rsidSect="005D2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72"/>
    <w:rsid w:val="00460EFB"/>
    <w:rsid w:val="00516631"/>
    <w:rsid w:val="00596872"/>
    <w:rsid w:val="005D22D5"/>
    <w:rsid w:val="00780074"/>
    <w:rsid w:val="00D451EC"/>
    <w:rsid w:val="00F17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96872"/>
  </w:style>
  <w:style w:type="character" w:styleId="a3">
    <w:name w:val="Hyperlink"/>
    <w:basedOn w:val="a0"/>
    <w:uiPriority w:val="99"/>
    <w:semiHidden/>
    <w:unhideWhenUsed/>
    <w:rsid w:val="00596872"/>
    <w:rPr>
      <w:color w:val="0000FF"/>
      <w:u w:val="single"/>
    </w:rPr>
  </w:style>
  <w:style w:type="character" w:styleId="a4">
    <w:name w:val="Strong"/>
    <w:basedOn w:val="a0"/>
    <w:uiPriority w:val="22"/>
    <w:qFormat/>
    <w:rsid w:val="00596872"/>
    <w:rPr>
      <w:b/>
      <w:bCs/>
    </w:rPr>
  </w:style>
  <w:style w:type="paragraph" w:styleId="a5">
    <w:name w:val="Balloon Text"/>
    <w:basedOn w:val="a"/>
    <w:link w:val="a6"/>
    <w:uiPriority w:val="99"/>
    <w:semiHidden/>
    <w:unhideWhenUsed/>
    <w:rsid w:val="005968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6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96872"/>
  </w:style>
  <w:style w:type="character" w:styleId="a3">
    <w:name w:val="Hyperlink"/>
    <w:basedOn w:val="a0"/>
    <w:uiPriority w:val="99"/>
    <w:semiHidden/>
    <w:unhideWhenUsed/>
    <w:rsid w:val="00596872"/>
    <w:rPr>
      <w:color w:val="0000FF"/>
      <w:u w:val="single"/>
    </w:rPr>
  </w:style>
  <w:style w:type="character" w:styleId="a4">
    <w:name w:val="Strong"/>
    <w:basedOn w:val="a0"/>
    <w:uiPriority w:val="22"/>
    <w:qFormat/>
    <w:rsid w:val="00596872"/>
    <w:rPr>
      <w:b/>
      <w:bCs/>
    </w:rPr>
  </w:style>
  <w:style w:type="paragraph" w:styleId="a5">
    <w:name w:val="Balloon Text"/>
    <w:basedOn w:val="a"/>
    <w:link w:val="a6"/>
    <w:uiPriority w:val="99"/>
    <w:semiHidden/>
    <w:unhideWhenUsed/>
    <w:rsid w:val="005968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6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22039">
      <w:bodyDiv w:val="1"/>
      <w:marLeft w:val="0"/>
      <w:marRight w:val="0"/>
      <w:marTop w:val="0"/>
      <w:marBottom w:val="0"/>
      <w:divBdr>
        <w:top w:val="none" w:sz="0" w:space="0" w:color="auto"/>
        <w:left w:val="none" w:sz="0" w:space="0" w:color="auto"/>
        <w:bottom w:val="none" w:sz="0" w:space="0" w:color="auto"/>
        <w:right w:val="none" w:sz="0" w:space="0" w:color="auto"/>
      </w:divBdr>
      <w:divsChild>
        <w:div w:id="1137187296">
          <w:marLeft w:val="0"/>
          <w:marRight w:val="0"/>
          <w:marTop w:val="0"/>
          <w:marBottom w:val="0"/>
          <w:divBdr>
            <w:top w:val="none" w:sz="0" w:space="0" w:color="auto"/>
            <w:left w:val="none" w:sz="0" w:space="0" w:color="auto"/>
            <w:bottom w:val="none" w:sz="0" w:space="0" w:color="auto"/>
            <w:right w:val="none" w:sz="0" w:space="0" w:color="auto"/>
          </w:divBdr>
        </w:div>
        <w:div w:id="1068914978">
          <w:marLeft w:val="0"/>
          <w:marRight w:val="0"/>
          <w:marTop w:val="0"/>
          <w:marBottom w:val="0"/>
          <w:divBdr>
            <w:top w:val="none" w:sz="0" w:space="0" w:color="auto"/>
            <w:left w:val="none" w:sz="0" w:space="0" w:color="auto"/>
            <w:bottom w:val="none" w:sz="0" w:space="0" w:color="auto"/>
            <w:right w:val="none" w:sz="0" w:space="0" w:color="auto"/>
          </w:divBdr>
        </w:div>
        <w:div w:id="306056313">
          <w:marLeft w:val="0"/>
          <w:marRight w:val="0"/>
          <w:marTop w:val="0"/>
          <w:marBottom w:val="0"/>
          <w:divBdr>
            <w:top w:val="none" w:sz="0" w:space="0" w:color="auto"/>
            <w:left w:val="none" w:sz="0" w:space="0" w:color="auto"/>
            <w:bottom w:val="none" w:sz="0" w:space="0" w:color="auto"/>
            <w:right w:val="none" w:sz="0" w:space="0" w:color="auto"/>
          </w:divBdr>
        </w:div>
        <w:div w:id="2023513312">
          <w:marLeft w:val="0"/>
          <w:marRight w:val="0"/>
          <w:marTop w:val="0"/>
          <w:marBottom w:val="0"/>
          <w:divBdr>
            <w:top w:val="none" w:sz="0" w:space="0" w:color="auto"/>
            <w:left w:val="none" w:sz="0" w:space="0" w:color="auto"/>
            <w:bottom w:val="none" w:sz="0" w:space="0" w:color="auto"/>
            <w:right w:val="none" w:sz="0" w:space="0" w:color="auto"/>
          </w:divBdr>
        </w:div>
        <w:div w:id="475335806">
          <w:marLeft w:val="0"/>
          <w:marRight w:val="0"/>
          <w:marTop w:val="0"/>
          <w:marBottom w:val="0"/>
          <w:divBdr>
            <w:top w:val="none" w:sz="0" w:space="0" w:color="auto"/>
            <w:left w:val="none" w:sz="0" w:space="0" w:color="auto"/>
            <w:bottom w:val="none" w:sz="0" w:space="0" w:color="auto"/>
            <w:right w:val="none" w:sz="0" w:space="0" w:color="auto"/>
          </w:divBdr>
        </w:div>
        <w:div w:id="996153915">
          <w:marLeft w:val="0"/>
          <w:marRight w:val="0"/>
          <w:marTop w:val="0"/>
          <w:marBottom w:val="0"/>
          <w:divBdr>
            <w:top w:val="none" w:sz="0" w:space="0" w:color="auto"/>
            <w:left w:val="none" w:sz="0" w:space="0" w:color="auto"/>
            <w:bottom w:val="none" w:sz="0" w:space="0" w:color="auto"/>
            <w:right w:val="none" w:sz="0" w:space="0" w:color="auto"/>
          </w:divBdr>
        </w:div>
        <w:div w:id="1430471414">
          <w:marLeft w:val="0"/>
          <w:marRight w:val="0"/>
          <w:marTop w:val="0"/>
          <w:marBottom w:val="0"/>
          <w:divBdr>
            <w:top w:val="none" w:sz="0" w:space="0" w:color="auto"/>
            <w:left w:val="none" w:sz="0" w:space="0" w:color="auto"/>
            <w:bottom w:val="none" w:sz="0" w:space="0" w:color="auto"/>
            <w:right w:val="none" w:sz="0" w:space="0" w:color="auto"/>
          </w:divBdr>
        </w:div>
        <w:div w:id="1656684779">
          <w:marLeft w:val="0"/>
          <w:marRight w:val="0"/>
          <w:marTop w:val="0"/>
          <w:marBottom w:val="0"/>
          <w:divBdr>
            <w:top w:val="none" w:sz="0" w:space="0" w:color="auto"/>
            <w:left w:val="none" w:sz="0" w:space="0" w:color="auto"/>
            <w:bottom w:val="none" w:sz="0" w:space="0" w:color="auto"/>
            <w:right w:val="none" w:sz="0" w:space="0" w:color="auto"/>
          </w:divBdr>
        </w:div>
        <w:div w:id="1096293302">
          <w:marLeft w:val="0"/>
          <w:marRight w:val="0"/>
          <w:marTop w:val="0"/>
          <w:marBottom w:val="0"/>
          <w:divBdr>
            <w:top w:val="none" w:sz="0" w:space="0" w:color="auto"/>
            <w:left w:val="none" w:sz="0" w:space="0" w:color="auto"/>
            <w:bottom w:val="none" w:sz="0" w:space="0" w:color="auto"/>
            <w:right w:val="none" w:sz="0" w:space="0" w:color="auto"/>
          </w:divBdr>
        </w:div>
        <w:div w:id="382600310">
          <w:marLeft w:val="0"/>
          <w:marRight w:val="0"/>
          <w:marTop w:val="0"/>
          <w:marBottom w:val="0"/>
          <w:divBdr>
            <w:top w:val="none" w:sz="0" w:space="0" w:color="auto"/>
            <w:left w:val="none" w:sz="0" w:space="0" w:color="auto"/>
            <w:bottom w:val="none" w:sz="0" w:space="0" w:color="auto"/>
            <w:right w:val="none" w:sz="0" w:space="0" w:color="auto"/>
          </w:divBdr>
        </w:div>
        <w:div w:id="755444856">
          <w:marLeft w:val="0"/>
          <w:marRight w:val="0"/>
          <w:marTop w:val="0"/>
          <w:marBottom w:val="0"/>
          <w:divBdr>
            <w:top w:val="none" w:sz="0" w:space="0" w:color="auto"/>
            <w:left w:val="none" w:sz="0" w:space="0" w:color="auto"/>
            <w:bottom w:val="none" w:sz="0" w:space="0" w:color="auto"/>
            <w:right w:val="none" w:sz="0" w:space="0" w:color="auto"/>
          </w:divBdr>
        </w:div>
        <w:div w:id="452864782">
          <w:marLeft w:val="0"/>
          <w:marRight w:val="0"/>
          <w:marTop w:val="0"/>
          <w:marBottom w:val="0"/>
          <w:divBdr>
            <w:top w:val="none" w:sz="0" w:space="0" w:color="auto"/>
            <w:left w:val="none" w:sz="0" w:space="0" w:color="auto"/>
            <w:bottom w:val="none" w:sz="0" w:space="0" w:color="auto"/>
            <w:right w:val="none" w:sz="0" w:space="0" w:color="auto"/>
          </w:divBdr>
        </w:div>
        <w:div w:id="1181234277">
          <w:marLeft w:val="0"/>
          <w:marRight w:val="0"/>
          <w:marTop w:val="0"/>
          <w:marBottom w:val="0"/>
          <w:divBdr>
            <w:top w:val="none" w:sz="0" w:space="0" w:color="auto"/>
            <w:left w:val="none" w:sz="0" w:space="0" w:color="auto"/>
            <w:bottom w:val="none" w:sz="0" w:space="0" w:color="auto"/>
            <w:right w:val="none" w:sz="0" w:space="0" w:color="auto"/>
          </w:divBdr>
        </w:div>
        <w:div w:id="267783849">
          <w:marLeft w:val="0"/>
          <w:marRight w:val="0"/>
          <w:marTop w:val="0"/>
          <w:marBottom w:val="0"/>
          <w:divBdr>
            <w:top w:val="none" w:sz="0" w:space="0" w:color="auto"/>
            <w:left w:val="none" w:sz="0" w:space="0" w:color="auto"/>
            <w:bottom w:val="none" w:sz="0" w:space="0" w:color="auto"/>
            <w:right w:val="none" w:sz="0" w:space="0" w:color="auto"/>
          </w:divBdr>
        </w:div>
        <w:div w:id="1824930930">
          <w:marLeft w:val="0"/>
          <w:marRight w:val="0"/>
          <w:marTop w:val="0"/>
          <w:marBottom w:val="0"/>
          <w:divBdr>
            <w:top w:val="none" w:sz="0" w:space="0" w:color="auto"/>
            <w:left w:val="none" w:sz="0" w:space="0" w:color="auto"/>
            <w:bottom w:val="none" w:sz="0" w:space="0" w:color="auto"/>
            <w:right w:val="none" w:sz="0" w:space="0" w:color="auto"/>
          </w:divBdr>
        </w:div>
        <w:div w:id="2045709172">
          <w:marLeft w:val="0"/>
          <w:marRight w:val="0"/>
          <w:marTop w:val="0"/>
          <w:marBottom w:val="0"/>
          <w:divBdr>
            <w:top w:val="none" w:sz="0" w:space="0" w:color="auto"/>
            <w:left w:val="none" w:sz="0" w:space="0" w:color="auto"/>
            <w:bottom w:val="none" w:sz="0" w:space="0" w:color="auto"/>
            <w:right w:val="none" w:sz="0" w:space="0" w:color="auto"/>
          </w:divBdr>
        </w:div>
        <w:div w:id="1531531038">
          <w:marLeft w:val="0"/>
          <w:marRight w:val="0"/>
          <w:marTop w:val="0"/>
          <w:marBottom w:val="0"/>
          <w:divBdr>
            <w:top w:val="none" w:sz="0" w:space="0" w:color="auto"/>
            <w:left w:val="none" w:sz="0" w:space="0" w:color="auto"/>
            <w:bottom w:val="none" w:sz="0" w:space="0" w:color="auto"/>
            <w:right w:val="none" w:sz="0" w:space="0" w:color="auto"/>
          </w:divBdr>
        </w:div>
        <w:div w:id="1634100075">
          <w:marLeft w:val="0"/>
          <w:marRight w:val="0"/>
          <w:marTop w:val="0"/>
          <w:marBottom w:val="0"/>
          <w:divBdr>
            <w:top w:val="none" w:sz="0" w:space="0" w:color="auto"/>
            <w:left w:val="none" w:sz="0" w:space="0" w:color="auto"/>
            <w:bottom w:val="none" w:sz="0" w:space="0" w:color="auto"/>
            <w:right w:val="none" w:sz="0" w:space="0" w:color="auto"/>
          </w:divBdr>
        </w:div>
        <w:div w:id="640842185">
          <w:marLeft w:val="0"/>
          <w:marRight w:val="0"/>
          <w:marTop w:val="0"/>
          <w:marBottom w:val="0"/>
          <w:divBdr>
            <w:top w:val="none" w:sz="0" w:space="0" w:color="auto"/>
            <w:left w:val="none" w:sz="0" w:space="0" w:color="auto"/>
            <w:bottom w:val="none" w:sz="0" w:space="0" w:color="auto"/>
            <w:right w:val="none" w:sz="0" w:space="0" w:color="auto"/>
          </w:divBdr>
        </w:div>
        <w:div w:id="1146777143">
          <w:marLeft w:val="0"/>
          <w:marRight w:val="0"/>
          <w:marTop w:val="0"/>
          <w:marBottom w:val="0"/>
          <w:divBdr>
            <w:top w:val="none" w:sz="0" w:space="0" w:color="auto"/>
            <w:left w:val="none" w:sz="0" w:space="0" w:color="auto"/>
            <w:bottom w:val="none" w:sz="0" w:space="0" w:color="auto"/>
            <w:right w:val="none" w:sz="0" w:space="0" w:color="auto"/>
          </w:divBdr>
        </w:div>
        <w:div w:id="1705448061">
          <w:marLeft w:val="0"/>
          <w:marRight w:val="0"/>
          <w:marTop w:val="0"/>
          <w:marBottom w:val="0"/>
          <w:divBdr>
            <w:top w:val="none" w:sz="0" w:space="0" w:color="auto"/>
            <w:left w:val="none" w:sz="0" w:space="0" w:color="auto"/>
            <w:bottom w:val="none" w:sz="0" w:space="0" w:color="auto"/>
            <w:right w:val="none" w:sz="0" w:space="0" w:color="auto"/>
          </w:divBdr>
        </w:div>
        <w:div w:id="1219317490">
          <w:marLeft w:val="0"/>
          <w:marRight w:val="0"/>
          <w:marTop w:val="0"/>
          <w:marBottom w:val="0"/>
          <w:divBdr>
            <w:top w:val="none" w:sz="0" w:space="0" w:color="auto"/>
            <w:left w:val="none" w:sz="0" w:space="0" w:color="auto"/>
            <w:bottom w:val="none" w:sz="0" w:space="0" w:color="auto"/>
            <w:right w:val="none" w:sz="0" w:space="0" w:color="auto"/>
          </w:divBdr>
        </w:div>
        <w:div w:id="1163013162">
          <w:marLeft w:val="0"/>
          <w:marRight w:val="0"/>
          <w:marTop w:val="0"/>
          <w:marBottom w:val="0"/>
          <w:divBdr>
            <w:top w:val="none" w:sz="0" w:space="0" w:color="auto"/>
            <w:left w:val="none" w:sz="0" w:space="0" w:color="auto"/>
            <w:bottom w:val="none" w:sz="0" w:space="0" w:color="auto"/>
            <w:right w:val="none" w:sz="0" w:space="0" w:color="auto"/>
          </w:divBdr>
        </w:div>
        <w:div w:id="1521505494">
          <w:marLeft w:val="0"/>
          <w:marRight w:val="0"/>
          <w:marTop w:val="0"/>
          <w:marBottom w:val="0"/>
          <w:divBdr>
            <w:top w:val="none" w:sz="0" w:space="0" w:color="auto"/>
            <w:left w:val="none" w:sz="0" w:space="0" w:color="auto"/>
            <w:bottom w:val="none" w:sz="0" w:space="0" w:color="auto"/>
            <w:right w:val="none" w:sz="0" w:space="0" w:color="auto"/>
          </w:divBdr>
        </w:div>
        <w:div w:id="1051466678">
          <w:marLeft w:val="0"/>
          <w:marRight w:val="0"/>
          <w:marTop w:val="0"/>
          <w:marBottom w:val="0"/>
          <w:divBdr>
            <w:top w:val="none" w:sz="0" w:space="0" w:color="auto"/>
            <w:left w:val="none" w:sz="0" w:space="0" w:color="auto"/>
            <w:bottom w:val="none" w:sz="0" w:space="0" w:color="auto"/>
            <w:right w:val="none" w:sz="0" w:space="0" w:color="auto"/>
          </w:divBdr>
        </w:div>
        <w:div w:id="601574345">
          <w:marLeft w:val="0"/>
          <w:marRight w:val="0"/>
          <w:marTop w:val="0"/>
          <w:marBottom w:val="0"/>
          <w:divBdr>
            <w:top w:val="none" w:sz="0" w:space="0" w:color="auto"/>
            <w:left w:val="none" w:sz="0" w:space="0" w:color="auto"/>
            <w:bottom w:val="none" w:sz="0" w:space="0" w:color="auto"/>
            <w:right w:val="none" w:sz="0" w:space="0" w:color="auto"/>
          </w:divBdr>
        </w:div>
        <w:div w:id="1881621972">
          <w:marLeft w:val="0"/>
          <w:marRight w:val="0"/>
          <w:marTop w:val="0"/>
          <w:marBottom w:val="0"/>
          <w:divBdr>
            <w:top w:val="none" w:sz="0" w:space="0" w:color="auto"/>
            <w:left w:val="none" w:sz="0" w:space="0" w:color="auto"/>
            <w:bottom w:val="none" w:sz="0" w:space="0" w:color="auto"/>
            <w:right w:val="none" w:sz="0" w:space="0" w:color="auto"/>
          </w:divBdr>
        </w:div>
        <w:div w:id="1818448786">
          <w:marLeft w:val="0"/>
          <w:marRight w:val="0"/>
          <w:marTop w:val="0"/>
          <w:marBottom w:val="0"/>
          <w:divBdr>
            <w:top w:val="none" w:sz="0" w:space="0" w:color="auto"/>
            <w:left w:val="none" w:sz="0" w:space="0" w:color="auto"/>
            <w:bottom w:val="none" w:sz="0" w:space="0" w:color="auto"/>
            <w:right w:val="none" w:sz="0" w:space="0" w:color="auto"/>
          </w:divBdr>
        </w:div>
        <w:div w:id="988091652">
          <w:marLeft w:val="0"/>
          <w:marRight w:val="0"/>
          <w:marTop w:val="0"/>
          <w:marBottom w:val="0"/>
          <w:divBdr>
            <w:top w:val="none" w:sz="0" w:space="0" w:color="auto"/>
            <w:left w:val="none" w:sz="0" w:space="0" w:color="auto"/>
            <w:bottom w:val="none" w:sz="0" w:space="0" w:color="auto"/>
            <w:right w:val="none" w:sz="0" w:space="0" w:color="auto"/>
          </w:divBdr>
        </w:div>
        <w:div w:id="1352610995">
          <w:marLeft w:val="0"/>
          <w:marRight w:val="0"/>
          <w:marTop w:val="0"/>
          <w:marBottom w:val="0"/>
          <w:divBdr>
            <w:top w:val="none" w:sz="0" w:space="0" w:color="auto"/>
            <w:left w:val="none" w:sz="0" w:space="0" w:color="auto"/>
            <w:bottom w:val="none" w:sz="0" w:space="0" w:color="auto"/>
            <w:right w:val="none" w:sz="0" w:space="0" w:color="auto"/>
          </w:divBdr>
        </w:div>
        <w:div w:id="1333609205">
          <w:marLeft w:val="0"/>
          <w:marRight w:val="0"/>
          <w:marTop w:val="0"/>
          <w:marBottom w:val="0"/>
          <w:divBdr>
            <w:top w:val="none" w:sz="0" w:space="0" w:color="auto"/>
            <w:left w:val="none" w:sz="0" w:space="0" w:color="auto"/>
            <w:bottom w:val="none" w:sz="0" w:space="0" w:color="auto"/>
            <w:right w:val="none" w:sz="0" w:space="0" w:color="auto"/>
          </w:divBdr>
        </w:div>
        <w:div w:id="1508180499">
          <w:marLeft w:val="0"/>
          <w:marRight w:val="0"/>
          <w:marTop w:val="0"/>
          <w:marBottom w:val="0"/>
          <w:divBdr>
            <w:top w:val="none" w:sz="0" w:space="0" w:color="auto"/>
            <w:left w:val="none" w:sz="0" w:space="0" w:color="auto"/>
            <w:bottom w:val="none" w:sz="0" w:space="0" w:color="auto"/>
            <w:right w:val="none" w:sz="0" w:space="0" w:color="auto"/>
          </w:divBdr>
        </w:div>
        <w:div w:id="284821045">
          <w:marLeft w:val="0"/>
          <w:marRight w:val="0"/>
          <w:marTop w:val="0"/>
          <w:marBottom w:val="0"/>
          <w:divBdr>
            <w:top w:val="none" w:sz="0" w:space="0" w:color="auto"/>
            <w:left w:val="none" w:sz="0" w:space="0" w:color="auto"/>
            <w:bottom w:val="none" w:sz="0" w:space="0" w:color="auto"/>
            <w:right w:val="none" w:sz="0" w:space="0" w:color="auto"/>
          </w:divBdr>
        </w:div>
        <w:div w:id="921138328">
          <w:marLeft w:val="0"/>
          <w:marRight w:val="0"/>
          <w:marTop w:val="0"/>
          <w:marBottom w:val="0"/>
          <w:divBdr>
            <w:top w:val="none" w:sz="0" w:space="0" w:color="auto"/>
            <w:left w:val="none" w:sz="0" w:space="0" w:color="auto"/>
            <w:bottom w:val="none" w:sz="0" w:space="0" w:color="auto"/>
            <w:right w:val="none" w:sz="0" w:space="0" w:color="auto"/>
          </w:divBdr>
        </w:div>
        <w:div w:id="424961412">
          <w:marLeft w:val="0"/>
          <w:marRight w:val="0"/>
          <w:marTop w:val="0"/>
          <w:marBottom w:val="0"/>
          <w:divBdr>
            <w:top w:val="none" w:sz="0" w:space="0" w:color="auto"/>
            <w:left w:val="none" w:sz="0" w:space="0" w:color="auto"/>
            <w:bottom w:val="none" w:sz="0" w:space="0" w:color="auto"/>
            <w:right w:val="none" w:sz="0" w:space="0" w:color="auto"/>
          </w:divBdr>
        </w:div>
        <w:div w:id="795638957">
          <w:marLeft w:val="0"/>
          <w:marRight w:val="0"/>
          <w:marTop w:val="0"/>
          <w:marBottom w:val="0"/>
          <w:divBdr>
            <w:top w:val="none" w:sz="0" w:space="0" w:color="auto"/>
            <w:left w:val="none" w:sz="0" w:space="0" w:color="auto"/>
            <w:bottom w:val="none" w:sz="0" w:space="0" w:color="auto"/>
            <w:right w:val="none" w:sz="0" w:space="0" w:color="auto"/>
          </w:divBdr>
        </w:div>
        <w:div w:id="697047356">
          <w:marLeft w:val="0"/>
          <w:marRight w:val="0"/>
          <w:marTop w:val="0"/>
          <w:marBottom w:val="0"/>
          <w:divBdr>
            <w:top w:val="none" w:sz="0" w:space="0" w:color="auto"/>
            <w:left w:val="none" w:sz="0" w:space="0" w:color="auto"/>
            <w:bottom w:val="none" w:sz="0" w:space="0" w:color="auto"/>
            <w:right w:val="none" w:sz="0" w:space="0" w:color="auto"/>
          </w:divBdr>
        </w:div>
        <w:div w:id="548801732">
          <w:marLeft w:val="0"/>
          <w:marRight w:val="0"/>
          <w:marTop w:val="0"/>
          <w:marBottom w:val="0"/>
          <w:divBdr>
            <w:top w:val="none" w:sz="0" w:space="0" w:color="auto"/>
            <w:left w:val="none" w:sz="0" w:space="0" w:color="auto"/>
            <w:bottom w:val="none" w:sz="0" w:space="0" w:color="auto"/>
            <w:right w:val="none" w:sz="0" w:space="0" w:color="auto"/>
          </w:divBdr>
        </w:div>
        <w:div w:id="956913471">
          <w:marLeft w:val="0"/>
          <w:marRight w:val="0"/>
          <w:marTop w:val="0"/>
          <w:marBottom w:val="0"/>
          <w:divBdr>
            <w:top w:val="none" w:sz="0" w:space="0" w:color="auto"/>
            <w:left w:val="none" w:sz="0" w:space="0" w:color="auto"/>
            <w:bottom w:val="none" w:sz="0" w:space="0" w:color="auto"/>
            <w:right w:val="none" w:sz="0" w:space="0" w:color="auto"/>
          </w:divBdr>
        </w:div>
        <w:div w:id="889150018">
          <w:marLeft w:val="0"/>
          <w:marRight w:val="0"/>
          <w:marTop w:val="0"/>
          <w:marBottom w:val="0"/>
          <w:divBdr>
            <w:top w:val="none" w:sz="0" w:space="0" w:color="auto"/>
            <w:left w:val="none" w:sz="0" w:space="0" w:color="auto"/>
            <w:bottom w:val="none" w:sz="0" w:space="0" w:color="auto"/>
            <w:right w:val="none" w:sz="0" w:space="0" w:color="auto"/>
          </w:divBdr>
        </w:div>
        <w:div w:id="974020748">
          <w:marLeft w:val="0"/>
          <w:marRight w:val="0"/>
          <w:marTop w:val="0"/>
          <w:marBottom w:val="0"/>
          <w:divBdr>
            <w:top w:val="none" w:sz="0" w:space="0" w:color="auto"/>
            <w:left w:val="none" w:sz="0" w:space="0" w:color="auto"/>
            <w:bottom w:val="none" w:sz="0" w:space="0" w:color="auto"/>
            <w:right w:val="none" w:sz="0" w:space="0" w:color="auto"/>
          </w:divBdr>
        </w:div>
        <w:div w:id="168252241">
          <w:marLeft w:val="0"/>
          <w:marRight w:val="0"/>
          <w:marTop w:val="0"/>
          <w:marBottom w:val="0"/>
          <w:divBdr>
            <w:top w:val="none" w:sz="0" w:space="0" w:color="auto"/>
            <w:left w:val="none" w:sz="0" w:space="0" w:color="auto"/>
            <w:bottom w:val="none" w:sz="0" w:space="0" w:color="auto"/>
            <w:right w:val="none" w:sz="0" w:space="0" w:color="auto"/>
          </w:divBdr>
        </w:div>
        <w:div w:id="1653873665">
          <w:marLeft w:val="0"/>
          <w:marRight w:val="0"/>
          <w:marTop w:val="0"/>
          <w:marBottom w:val="0"/>
          <w:divBdr>
            <w:top w:val="none" w:sz="0" w:space="0" w:color="auto"/>
            <w:left w:val="none" w:sz="0" w:space="0" w:color="auto"/>
            <w:bottom w:val="none" w:sz="0" w:space="0" w:color="auto"/>
            <w:right w:val="none" w:sz="0" w:space="0" w:color="auto"/>
          </w:divBdr>
        </w:div>
        <w:div w:id="1902208402">
          <w:marLeft w:val="0"/>
          <w:marRight w:val="0"/>
          <w:marTop w:val="0"/>
          <w:marBottom w:val="0"/>
          <w:divBdr>
            <w:top w:val="none" w:sz="0" w:space="0" w:color="auto"/>
            <w:left w:val="none" w:sz="0" w:space="0" w:color="auto"/>
            <w:bottom w:val="none" w:sz="0" w:space="0" w:color="auto"/>
            <w:right w:val="none" w:sz="0" w:space="0" w:color="auto"/>
          </w:divBdr>
        </w:div>
        <w:div w:id="1078482494">
          <w:marLeft w:val="0"/>
          <w:marRight w:val="0"/>
          <w:marTop w:val="0"/>
          <w:marBottom w:val="0"/>
          <w:divBdr>
            <w:top w:val="none" w:sz="0" w:space="0" w:color="auto"/>
            <w:left w:val="none" w:sz="0" w:space="0" w:color="auto"/>
            <w:bottom w:val="none" w:sz="0" w:space="0" w:color="auto"/>
            <w:right w:val="none" w:sz="0" w:space="0" w:color="auto"/>
          </w:divBdr>
        </w:div>
        <w:div w:id="816726993">
          <w:marLeft w:val="0"/>
          <w:marRight w:val="0"/>
          <w:marTop w:val="0"/>
          <w:marBottom w:val="0"/>
          <w:divBdr>
            <w:top w:val="none" w:sz="0" w:space="0" w:color="auto"/>
            <w:left w:val="none" w:sz="0" w:space="0" w:color="auto"/>
            <w:bottom w:val="none" w:sz="0" w:space="0" w:color="auto"/>
            <w:right w:val="none" w:sz="0" w:space="0" w:color="auto"/>
          </w:divBdr>
        </w:div>
        <w:div w:id="953168539">
          <w:marLeft w:val="0"/>
          <w:marRight w:val="0"/>
          <w:marTop w:val="0"/>
          <w:marBottom w:val="0"/>
          <w:divBdr>
            <w:top w:val="none" w:sz="0" w:space="0" w:color="auto"/>
            <w:left w:val="none" w:sz="0" w:space="0" w:color="auto"/>
            <w:bottom w:val="none" w:sz="0" w:space="0" w:color="auto"/>
            <w:right w:val="none" w:sz="0" w:space="0" w:color="auto"/>
          </w:divBdr>
        </w:div>
        <w:div w:id="2045322360">
          <w:marLeft w:val="0"/>
          <w:marRight w:val="0"/>
          <w:marTop w:val="0"/>
          <w:marBottom w:val="0"/>
          <w:divBdr>
            <w:top w:val="none" w:sz="0" w:space="0" w:color="auto"/>
            <w:left w:val="none" w:sz="0" w:space="0" w:color="auto"/>
            <w:bottom w:val="none" w:sz="0" w:space="0" w:color="auto"/>
            <w:right w:val="none" w:sz="0" w:space="0" w:color="auto"/>
          </w:divBdr>
        </w:div>
        <w:div w:id="391731297">
          <w:marLeft w:val="0"/>
          <w:marRight w:val="0"/>
          <w:marTop w:val="0"/>
          <w:marBottom w:val="0"/>
          <w:divBdr>
            <w:top w:val="none" w:sz="0" w:space="0" w:color="auto"/>
            <w:left w:val="none" w:sz="0" w:space="0" w:color="auto"/>
            <w:bottom w:val="none" w:sz="0" w:space="0" w:color="auto"/>
            <w:right w:val="none" w:sz="0" w:space="0" w:color="auto"/>
          </w:divBdr>
        </w:div>
        <w:div w:id="468203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1745</Words>
  <Characters>9950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Office</cp:lastModifiedBy>
  <cp:revision>2</cp:revision>
  <cp:lastPrinted>2013-07-25T08:15:00Z</cp:lastPrinted>
  <dcterms:created xsi:type="dcterms:W3CDTF">2024-02-09T08:04:00Z</dcterms:created>
  <dcterms:modified xsi:type="dcterms:W3CDTF">2024-02-09T08:04:00Z</dcterms:modified>
</cp:coreProperties>
</file>